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9BF" w:rsidRDefault="00BE59BF" w:rsidP="00BE59BF">
      <w:pPr>
        <w:rPr>
          <w:rFonts w:ascii="Times New Roman" w:hAnsi="Times New Roman"/>
          <w:sz w:val="28"/>
          <w:szCs w:val="28"/>
          <w:lang w:val="en-US"/>
        </w:rPr>
      </w:pPr>
    </w:p>
    <w:p w:rsidR="00BE59BF" w:rsidRDefault="00BE59BF" w:rsidP="00BE59BF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A5EA078" wp14:editId="0B3EF1B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BE59BF" w:rsidRDefault="00BE59BF" w:rsidP="00BE59B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BE59BF" w:rsidRDefault="00BE59BF" w:rsidP="00BE59B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BE59BF" w:rsidRDefault="00BE59BF" w:rsidP="00BE59B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BE59BF" w:rsidRDefault="00BE59BF" w:rsidP="00BE59BF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BE59BF" w:rsidRDefault="00BE59BF" w:rsidP="00BE59BF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BE59BF" w:rsidRDefault="00BE59BF" w:rsidP="00BE59B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BE59BF" w:rsidRDefault="00BE59BF" w:rsidP="00BE59B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18.02.2022  № </w:t>
      </w:r>
      <w:r w:rsidR="00931C6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41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</w:t>
      </w:r>
    </w:p>
    <w:p w:rsidR="00BE59BF" w:rsidRDefault="00BE59BF" w:rsidP="00BE59B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BE59BF" w:rsidRDefault="00BE59BF" w:rsidP="00BE59BF">
      <w:pPr>
        <w:spacing w:before="45" w:after="45"/>
        <w:ind w:right="5100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участі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батьк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вихованні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</w:p>
    <w:p w:rsidR="00BE59BF" w:rsidRDefault="00BE59BF" w:rsidP="00BE59B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E59BF" w:rsidRDefault="00BE59BF" w:rsidP="00BE59BF">
      <w:pPr>
        <w:spacing w:line="315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ст.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ст.  141, 150, 151, 153, 155, 157, 158, 159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вересня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2008 року № 866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27.01.2022 протокол №1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BE59BF" w:rsidRDefault="00BE59BF" w:rsidP="00BE59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BE59BF" w:rsidRDefault="00BE59BF" w:rsidP="00BE59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E59BF" w:rsidRDefault="00BE59BF" w:rsidP="00BE59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Встановити такий порядок участі </w:t>
      </w:r>
      <w:r>
        <w:rPr>
          <w:rFonts w:ascii="Times New Roman" w:hAnsi="Times New Roman"/>
          <w:sz w:val="28"/>
          <w:szCs w:val="28"/>
          <w:lang w:val="uk-UA"/>
        </w:rPr>
        <w:t>батька –  Вовченка Андрія Олеговича  з дитиною Вовченком Артемом Андрійовичем, 07</w:t>
      </w:r>
      <w:r w:rsidRPr="00D45FF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10.2019</w:t>
      </w:r>
      <w:r w:rsidRPr="00D45F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5FF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F5F5A">
        <w:rPr>
          <w:rFonts w:ascii="Times New Roman" w:hAnsi="Times New Roman"/>
          <w:sz w:val="28"/>
          <w:szCs w:val="28"/>
          <w:lang w:val="uk-UA"/>
        </w:rPr>
        <w:t>.,</w:t>
      </w:r>
      <w:r w:rsidRPr="00D45F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який проживає разом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гр. Вовченко Ганною Миколаївною:</w:t>
      </w:r>
    </w:p>
    <w:p w:rsidR="00BE59BF" w:rsidRDefault="00BE59BF" w:rsidP="00BE59BF">
      <w:pPr>
        <w:pStyle w:val="a3"/>
        <w:numPr>
          <w:ilvl w:val="0"/>
          <w:numId w:val="2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 рази на місяць у будні дні, за попередньою домовленістю між батьками;</w:t>
      </w:r>
    </w:p>
    <w:p w:rsidR="00BE59BF" w:rsidRDefault="00BE59BF" w:rsidP="00BE59BF">
      <w:pPr>
        <w:pStyle w:val="a3"/>
        <w:numPr>
          <w:ilvl w:val="0"/>
          <w:numId w:val="2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Спілкування батька Вовченка Андрія Олеговича зі своїм сином Вовченком Артемом Андрійовичем має відбуватися на території фактичного місця проживання батька</w:t>
      </w:r>
    </w:p>
    <w:p w:rsidR="00BE59BF" w:rsidRDefault="00BE59BF" w:rsidP="00BE59BF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E59BF" w:rsidRDefault="00BE59BF" w:rsidP="00BE59BF">
      <w:pPr>
        <w:pStyle w:val="a4"/>
        <w:tabs>
          <w:tab w:val="left" w:pos="720"/>
        </w:tabs>
        <w:spacing w:after="0" w:line="240" w:lineRule="auto"/>
        <w:ind w:left="10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E59BF" w:rsidRDefault="00BE59BF" w:rsidP="00BE59B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</w:t>
      </w:r>
    </w:p>
    <w:p w:rsidR="00BE59BF" w:rsidRDefault="00BE59BF" w:rsidP="00BE59B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BE59BF" w:rsidRDefault="00BE59BF" w:rsidP="00BE59B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BE59BF" w:rsidRDefault="00BE59BF" w:rsidP="00BE59B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BE59BF" w:rsidRPr="00DE6F2F" w:rsidRDefault="00BE59BF" w:rsidP="00BE59BF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BE59BF" w:rsidRPr="00DE6F2F" w:rsidRDefault="00BE59BF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Ірина КОПИЛО</w:t>
      </w:r>
    </w:p>
    <w:p w:rsidR="00BE59BF" w:rsidRPr="00DE6F2F" w:rsidRDefault="00BE59BF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BE59BF" w:rsidRDefault="00BE59BF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C517B3" w:rsidRDefault="00C517B3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517B3" w:rsidRDefault="00C517B3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517B3" w:rsidRPr="00C517B3" w:rsidRDefault="00C517B3" w:rsidP="00C517B3">
      <w:pPr>
        <w:spacing w:line="240" w:lineRule="atLeast"/>
        <w:ind w:left="567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C517B3" w:rsidRPr="00C517B3" w:rsidRDefault="00C517B3" w:rsidP="00C517B3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C517B3">
        <w:rPr>
          <w:rFonts w:ascii="Times New Roman" w:hAnsi="Times New Roman"/>
          <w:color w:val="000000"/>
          <w:sz w:val="28"/>
          <w:szCs w:val="28"/>
        </w:rPr>
        <w:t>Додаток</w:t>
      </w:r>
      <w:proofErr w:type="spellEnd"/>
    </w:p>
    <w:p w:rsidR="00C517B3" w:rsidRPr="00C517B3" w:rsidRDefault="00C517B3" w:rsidP="00C517B3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 w:rsidRPr="00C517B3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r w:rsidRPr="00C517B3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C517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517B3">
        <w:rPr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</w:p>
    <w:p w:rsidR="00C517B3" w:rsidRPr="00C517B3" w:rsidRDefault="00C517B3" w:rsidP="00C517B3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C517B3">
        <w:rPr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C517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517B3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C517B3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C517B3" w:rsidRPr="00C517B3" w:rsidRDefault="00ED7847" w:rsidP="00C517B3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>від 18.02.2022 №41</w:t>
      </w:r>
      <w:bookmarkStart w:id="0" w:name="_GoBack"/>
      <w:bookmarkEnd w:id="0"/>
    </w:p>
    <w:p w:rsidR="00C517B3" w:rsidRPr="00C517B3" w:rsidRDefault="00C517B3" w:rsidP="00C517B3">
      <w:pPr>
        <w:spacing w:line="240" w:lineRule="atLeast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C517B3" w:rsidRPr="00C517B3" w:rsidRDefault="00C517B3" w:rsidP="00C517B3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C517B3" w:rsidRPr="00C517B3" w:rsidRDefault="00C517B3" w:rsidP="00C517B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17B3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C517B3" w:rsidRPr="00C517B3" w:rsidRDefault="00C517B3" w:rsidP="00C517B3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17B3">
        <w:rPr>
          <w:rFonts w:ascii="Times New Roman" w:hAnsi="Times New Roman"/>
          <w:b/>
          <w:sz w:val="28"/>
          <w:szCs w:val="28"/>
          <w:lang w:val="uk-UA"/>
        </w:rPr>
        <w:t xml:space="preserve">про розв’язання спору між батьками щодо участі у вихованні </w:t>
      </w:r>
    </w:p>
    <w:p w:rsidR="00C517B3" w:rsidRPr="00C517B3" w:rsidRDefault="00C517B3" w:rsidP="00C517B3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17B3">
        <w:rPr>
          <w:rFonts w:ascii="Times New Roman" w:hAnsi="Times New Roman"/>
          <w:b/>
          <w:sz w:val="28"/>
          <w:szCs w:val="28"/>
          <w:lang w:val="uk-UA"/>
        </w:rPr>
        <w:t xml:space="preserve">малолітньої дитини Вовченка Артема Андрійовича, 07.10.2019 </w:t>
      </w:r>
      <w:proofErr w:type="spellStart"/>
      <w:r w:rsidRPr="00C517B3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C517B3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517B3" w:rsidRPr="00C517B3" w:rsidRDefault="00C517B3" w:rsidP="00C517B3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517B3" w:rsidRPr="00C517B3" w:rsidRDefault="00C517B3" w:rsidP="00C517B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 xml:space="preserve">Розглянувши звернення, що надійшло від гр. Вовченка Андрія Олеговича, який перебував у зареєстрованому шлюбі з Вовченко Ганною Миколаївною та від шлюбу мають сина Вовченка Артема Андрійовича, 07.10.2019 </w:t>
      </w:r>
      <w:proofErr w:type="spellStart"/>
      <w:r w:rsidRPr="00C517B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C517B3">
        <w:rPr>
          <w:rFonts w:ascii="Times New Roman" w:hAnsi="Times New Roman"/>
          <w:sz w:val="28"/>
          <w:szCs w:val="28"/>
          <w:lang w:val="uk-UA"/>
        </w:rPr>
        <w:t xml:space="preserve">. служба у справах дітей  виконавчого комітету Малинської міської ради зазначає, що документи, передбачені абзацом першим п.73 </w:t>
      </w: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>Порядку</w:t>
      </w:r>
      <w:r w:rsidRPr="00C517B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провадження органами опіки та піклування діяльності, пов'язаної із захистом прав дитини, затвердженого Постановою Кабінету Міністрів від 24 вересня 2008 року №866 «Питання діяльності органів опіки та піклування, пов'язаної із захистом прав дитини» </w:t>
      </w:r>
      <w:r w:rsidRPr="00C517B3">
        <w:rPr>
          <w:rFonts w:ascii="Times New Roman" w:hAnsi="Times New Roman"/>
          <w:color w:val="000000"/>
          <w:sz w:val="28"/>
          <w:szCs w:val="28"/>
          <w:lang w:val="uk-UA"/>
        </w:rPr>
        <w:t>заявником надано.</w:t>
      </w:r>
    </w:p>
    <w:p w:rsidR="00C517B3" w:rsidRPr="00C517B3" w:rsidRDefault="00C517B3" w:rsidP="00C517B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C517B3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C517B3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C517B3">
        <w:rPr>
          <w:rFonts w:ascii="Times New Roman" w:hAnsi="Times New Roman"/>
          <w:color w:val="000000"/>
          <w:sz w:val="28"/>
          <w:szCs w:val="28"/>
          <w:lang w:val="uk-UA"/>
        </w:rPr>
        <w:t>виникнення спору між батьками щодо участі у вихованні дитини</w:t>
      </w:r>
      <w:r w:rsidRPr="00C517B3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C517B3">
        <w:rPr>
          <w:rFonts w:ascii="Times New Roman" w:hAnsi="Times New Roman"/>
          <w:sz w:val="28"/>
          <w:szCs w:val="28"/>
          <w:lang w:val="uk-UA"/>
        </w:rPr>
        <w:t>службою у справах дітей виконкому Малинської міської ради проведено відповідну роботу. Зокрема, направлено листи:</w:t>
      </w:r>
    </w:p>
    <w:p w:rsidR="00C517B3" w:rsidRPr="00C517B3" w:rsidRDefault="00C517B3" w:rsidP="00C517B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 </w:t>
      </w:r>
      <w:proofErr w:type="spellStart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>Малинського</w:t>
      </w:r>
      <w:proofErr w:type="spellEnd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міського центру соціальних служб від 10.12.2021 №671  щодо проведення оцінки потреб з метою встановлення здатності матері, виконувати </w:t>
      </w:r>
      <w:proofErr w:type="spellStart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>обов᾽язки</w:t>
      </w:r>
      <w:proofErr w:type="spellEnd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щодо виховання дитини і догляду за нею;</w:t>
      </w:r>
    </w:p>
    <w:p w:rsidR="00C517B3" w:rsidRPr="00C517B3" w:rsidRDefault="00C517B3" w:rsidP="00C517B3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 відділу у справах дітей </w:t>
      </w:r>
      <w:proofErr w:type="spellStart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>Гостомельської</w:t>
      </w:r>
      <w:proofErr w:type="spellEnd"/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селищної ради від 10.12.2021 р. №670 з проханням надати акт обстеження умов проживання.</w:t>
      </w:r>
    </w:p>
    <w:p w:rsidR="00C517B3" w:rsidRPr="00C517B3" w:rsidRDefault="00C517B3" w:rsidP="00C517B3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 xml:space="preserve">          Також службою у справах дітей було обстежено умови проживання та проведено бесіду з Вовченко Ганною Миколаївною.</w:t>
      </w:r>
    </w:p>
    <w:p w:rsidR="00C517B3" w:rsidRPr="00C517B3" w:rsidRDefault="00C517B3" w:rsidP="00C517B3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 xml:space="preserve">          Опрацювавши отримані матеріали та в результаті проведених бесід з'ясовано, що зі слів дружини, Вовченко Андрій Олегович зловживав спиртними напоями та в стані алкогольного сп'яніння проявляв не контрольованість поведінки та агресію. З акту обстеження умов проживання Вовченка Андрія Андрійовича, наданого </w:t>
      </w:r>
      <w:proofErr w:type="spellStart"/>
      <w:r w:rsidRPr="00C517B3">
        <w:rPr>
          <w:rFonts w:ascii="Times New Roman" w:hAnsi="Times New Roman"/>
          <w:sz w:val="28"/>
          <w:szCs w:val="28"/>
          <w:lang w:val="uk-UA"/>
        </w:rPr>
        <w:t>Гостомельською</w:t>
      </w:r>
      <w:proofErr w:type="spellEnd"/>
      <w:r w:rsidRPr="00C517B3">
        <w:rPr>
          <w:rFonts w:ascii="Times New Roman" w:hAnsi="Times New Roman"/>
          <w:sz w:val="28"/>
          <w:szCs w:val="28"/>
          <w:lang w:val="uk-UA"/>
        </w:rPr>
        <w:t xml:space="preserve"> службою у справах дітей з'ясовано, що у родині створено належні умови для зустрічей з дитиною. </w:t>
      </w:r>
    </w:p>
    <w:p w:rsidR="00C517B3" w:rsidRPr="00C517B3" w:rsidRDefault="00C517B3" w:rsidP="00C517B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>ВИСНОВОК:</w:t>
      </w:r>
    </w:p>
    <w:p w:rsidR="00C517B3" w:rsidRPr="00C517B3" w:rsidRDefault="00C517B3" w:rsidP="00C517B3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>Опрацювавши отримані матеріали в ході розгляду вказаного звернення громадян,</w:t>
      </w:r>
      <w:r w:rsidRPr="00C517B3">
        <w:rPr>
          <w:rFonts w:ascii="Times New Roman" w:hAnsi="Times New Roman"/>
          <w:sz w:val="28"/>
          <w:szCs w:val="28"/>
          <w:lang w:val="uk-UA"/>
        </w:rPr>
        <w:t xml:space="preserve"> керуючись  найкращими інтересами дитини, враховуючи викладене та вимоги чинного законодавства, служба у справах дітей  виконавчого комітету Малинської міської ради пропонує визначити наступний  порядок побачень батька –  Вовченка Андрія Олеговича  з дитиною Вовченком Артемом Андрійовичем, 07.10.2019 </w:t>
      </w:r>
      <w:proofErr w:type="spellStart"/>
      <w:r w:rsidRPr="00C517B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C517B3">
        <w:rPr>
          <w:rFonts w:ascii="Times New Roman" w:hAnsi="Times New Roman"/>
          <w:sz w:val="28"/>
          <w:szCs w:val="28"/>
          <w:lang w:val="uk-UA"/>
        </w:rPr>
        <w:t xml:space="preserve"> який проживає разом з </w:t>
      </w:r>
      <w:proofErr w:type="spellStart"/>
      <w:r w:rsidRPr="00C517B3"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 w:rsidRPr="00C517B3">
        <w:rPr>
          <w:rFonts w:ascii="Times New Roman" w:hAnsi="Times New Roman"/>
          <w:sz w:val="28"/>
          <w:szCs w:val="28"/>
          <w:lang w:val="uk-UA"/>
        </w:rPr>
        <w:t xml:space="preserve"> гр. Вовченко Ганною Миколаївною:</w:t>
      </w:r>
    </w:p>
    <w:p w:rsidR="00C517B3" w:rsidRPr="00C517B3" w:rsidRDefault="00C517B3" w:rsidP="00C517B3">
      <w:pPr>
        <w:pStyle w:val="a3"/>
        <w:numPr>
          <w:ilvl w:val="0"/>
          <w:numId w:val="4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2 рази на місяць у будні дні, за попередньою домовленістю між батьками;</w:t>
      </w:r>
    </w:p>
    <w:p w:rsidR="00C517B3" w:rsidRPr="00C517B3" w:rsidRDefault="00C517B3" w:rsidP="00C517B3">
      <w:pPr>
        <w:pStyle w:val="a3"/>
        <w:numPr>
          <w:ilvl w:val="0"/>
          <w:numId w:val="4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517B3">
        <w:rPr>
          <w:rFonts w:ascii="Times New Roman" w:hAnsi="Times New Roman"/>
          <w:bCs/>
          <w:color w:val="000000"/>
          <w:sz w:val="28"/>
          <w:szCs w:val="28"/>
          <w:lang w:val="uk-UA"/>
        </w:rPr>
        <w:t>Спілкування батька Вовченка Андрія Олеговича зі своїм сином Вовченком Артемом Андрійовичем має відбуватися на території фактичного місця проживання батька</w:t>
      </w:r>
    </w:p>
    <w:p w:rsidR="00C517B3" w:rsidRPr="00C517B3" w:rsidRDefault="00C517B3" w:rsidP="00C517B3">
      <w:pPr>
        <w:pStyle w:val="a3"/>
        <w:spacing w:line="240" w:lineRule="atLeast"/>
        <w:ind w:left="1065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C517B3" w:rsidRPr="00C517B3" w:rsidRDefault="00C517B3" w:rsidP="00C517B3">
      <w:pPr>
        <w:pStyle w:val="a3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C517B3" w:rsidRPr="00C517B3" w:rsidRDefault="00C517B3" w:rsidP="00C517B3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ab/>
      </w:r>
    </w:p>
    <w:p w:rsidR="00C517B3" w:rsidRPr="00C517B3" w:rsidRDefault="00C517B3" w:rsidP="00C517B3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C517B3" w:rsidRPr="00C517B3" w:rsidRDefault="00C517B3" w:rsidP="00C517B3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C517B3" w:rsidRPr="00C517B3" w:rsidRDefault="00C517B3" w:rsidP="00C517B3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C517B3">
        <w:rPr>
          <w:rFonts w:ascii="Times New Roman" w:hAnsi="Times New Roman"/>
          <w:sz w:val="28"/>
          <w:szCs w:val="28"/>
          <w:lang w:val="uk-UA"/>
        </w:rPr>
        <w:t>Головний спеціаліст                                                          Анастасія СУХАНОВА</w:t>
      </w:r>
    </w:p>
    <w:p w:rsidR="00C517B3" w:rsidRPr="00DE6F2F" w:rsidRDefault="00C517B3" w:rsidP="00BE59BF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490194" w:rsidRDefault="00490194"/>
    <w:sectPr w:rsidR="00490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44D9E"/>
    <w:multiLevelType w:val="hybridMultilevel"/>
    <w:tmpl w:val="68E80F46"/>
    <w:lvl w:ilvl="0" w:tplc="1340EF1C">
      <w:start w:val="1"/>
      <w:numFmt w:val="decimal"/>
      <w:lvlText w:val="%1)"/>
      <w:lvlJc w:val="left"/>
      <w:pPr>
        <w:ind w:left="1065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416DD9"/>
    <w:multiLevelType w:val="hybridMultilevel"/>
    <w:tmpl w:val="68E80F46"/>
    <w:lvl w:ilvl="0" w:tplc="1340EF1C">
      <w:start w:val="1"/>
      <w:numFmt w:val="decimal"/>
      <w:lvlText w:val="%1)"/>
      <w:lvlJc w:val="left"/>
      <w:pPr>
        <w:ind w:left="1065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8D62BB"/>
    <w:multiLevelType w:val="hybridMultilevel"/>
    <w:tmpl w:val="2E2476A6"/>
    <w:lvl w:ilvl="0" w:tplc="88D25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D5"/>
    <w:rsid w:val="00490194"/>
    <w:rsid w:val="006105D5"/>
    <w:rsid w:val="006F5F5A"/>
    <w:rsid w:val="00931C6E"/>
    <w:rsid w:val="00BE59BF"/>
    <w:rsid w:val="00C517B3"/>
    <w:rsid w:val="00ED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EA77"/>
  <w15:chartTrackingRefBased/>
  <w15:docId w15:val="{CF5E2A61-AD9B-47CE-B58B-55943DFD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9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9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E59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5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F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2557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8</cp:revision>
  <cp:lastPrinted>2022-02-10T14:30:00Z</cp:lastPrinted>
  <dcterms:created xsi:type="dcterms:W3CDTF">2022-02-10T14:26:00Z</dcterms:created>
  <dcterms:modified xsi:type="dcterms:W3CDTF">2022-02-16T15:18:00Z</dcterms:modified>
</cp:coreProperties>
</file>